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AF20" w14:textId="77777777" w:rsidR="000D1198" w:rsidRDefault="000D1198" w:rsidP="000D119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1C3085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8"/>
          <w:szCs w:val="28"/>
          <w:lang w:val="en-GB"/>
        </w:rPr>
      </w:pPr>
      <w:r w:rsidRPr="000D1198">
        <w:rPr>
          <w:rFonts w:ascii="Calisto MT" w:hAnsi="Calisto MT" w:cstheme="minorHAnsi"/>
          <w:b/>
          <w:sz w:val="28"/>
          <w:szCs w:val="28"/>
          <w:lang w:val="en-GB"/>
        </w:rPr>
        <w:t>Title</w:t>
      </w:r>
    </w:p>
    <w:p w14:paraId="607E4C9C" w14:textId="77777777" w:rsidR="000D1198" w:rsidRPr="000D1198" w:rsidRDefault="000D1198" w:rsidP="000D1198">
      <w:pPr>
        <w:jc w:val="center"/>
        <w:rPr>
          <w:rFonts w:ascii="Calisto MT" w:hAnsi="Calisto MT" w:cstheme="minorHAnsi"/>
          <w:b/>
          <w:sz w:val="22"/>
          <w:szCs w:val="22"/>
          <w:lang w:val="en-GB"/>
        </w:rPr>
      </w:pPr>
    </w:p>
    <w:p w14:paraId="684DE4E5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Author1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Author2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, Author3 </w:t>
      </w: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</w:p>
    <w:p w14:paraId="0F53186F" w14:textId="77777777" w:rsidR="000D1198" w:rsidRPr="000D1198" w:rsidRDefault="000D1198" w:rsidP="000D1198">
      <w:pPr>
        <w:jc w:val="center"/>
        <w:rPr>
          <w:rFonts w:ascii="Calisto MT" w:hAnsi="Calisto MT" w:cstheme="minorHAnsi"/>
          <w:sz w:val="22"/>
          <w:szCs w:val="22"/>
          <w:lang w:val="en-GB"/>
        </w:rPr>
      </w:pPr>
    </w:p>
    <w:p w14:paraId="01DD1BBE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1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1A7DEB18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2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6BB0AB7F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3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Institute, Department, Institution, City, Country</w:t>
      </w:r>
    </w:p>
    <w:p w14:paraId="73B00552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sz w:val="22"/>
          <w:szCs w:val="22"/>
          <w:vertAlign w:val="superscript"/>
          <w:lang w:val="en-GB"/>
        </w:rPr>
        <w:t>*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Corresponding author: e-mail address</w:t>
      </w:r>
    </w:p>
    <w:p w14:paraId="42C90111" w14:textId="77777777" w:rsidR="000D1198" w:rsidRPr="000D1198" w:rsidRDefault="000D1198" w:rsidP="000D1198">
      <w:pPr>
        <w:rPr>
          <w:rFonts w:ascii="Calisto MT" w:hAnsi="Calisto MT" w:cstheme="minorHAnsi"/>
          <w:sz w:val="22"/>
          <w:szCs w:val="22"/>
          <w:lang w:val="en-GB"/>
        </w:rPr>
      </w:pPr>
    </w:p>
    <w:p w14:paraId="343AC0C5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4D020601" w14:textId="77777777" w:rsidR="000D1198" w:rsidRPr="000D1198" w:rsidRDefault="000D1198" w:rsidP="000D1198">
      <w:pPr>
        <w:jc w:val="both"/>
        <w:rPr>
          <w:rFonts w:ascii="Calisto MT" w:hAnsi="Calisto MT" w:cstheme="minorHAnsi"/>
          <w:b/>
          <w:sz w:val="22"/>
          <w:szCs w:val="22"/>
          <w:lang w:val="en-GB"/>
        </w:rPr>
      </w:pPr>
      <w:r w:rsidRPr="000D1198">
        <w:rPr>
          <w:rFonts w:ascii="Calisto MT" w:hAnsi="Calisto MT" w:cstheme="minorHAnsi"/>
          <w:b/>
          <w:sz w:val="22"/>
          <w:szCs w:val="22"/>
          <w:lang w:val="en-GB"/>
        </w:rPr>
        <w:t>Abstract</w:t>
      </w:r>
    </w:p>
    <w:p w14:paraId="61AD364B" w14:textId="0894A43E" w:rsidR="000D1198" w:rsidRPr="000D1198" w:rsidRDefault="000D1198" w:rsidP="000D1198">
      <w:pPr>
        <w:tabs>
          <w:tab w:val="left" w:pos="6220"/>
        </w:tabs>
        <w:jc w:val="both"/>
        <w:rPr>
          <w:rFonts w:ascii="Calisto MT" w:hAnsi="Calisto MT" w:cstheme="minorHAnsi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>(1000-1500 characters).</w:t>
      </w: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 </w:t>
      </w:r>
      <w:r>
        <w:rPr>
          <w:rFonts w:ascii="Calisto MT" w:hAnsi="Calisto MT" w:cstheme="minorHAnsi"/>
          <w:color w:val="FF0000"/>
          <w:sz w:val="22"/>
          <w:szCs w:val="22"/>
          <w:lang w:val="en-GB"/>
        </w:rPr>
        <w:tab/>
      </w:r>
    </w:p>
    <w:p w14:paraId="4D08C498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646AE3E4" w14:textId="77777777" w:rsidR="000D1198" w:rsidRPr="000D1198" w:rsidRDefault="000D1198" w:rsidP="000D1198">
      <w:pPr>
        <w:jc w:val="both"/>
        <w:rPr>
          <w:rFonts w:ascii="Calisto MT" w:hAnsi="Calisto MT" w:cstheme="minorHAnsi"/>
          <w:i/>
          <w:sz w:val="22"/>
          <w:szCs w:val="22"/>
          <w:lang w:val="en-GB"/>
        </w:rPr>
      </w:pPr>
      <w:r w:rsidRPr="000D1198">
        <w:rPr>
          <w:rFonts w:ascii="Calisto MT" w:hAnsi="Calisto MT" w:cstheme="minorHAnsi"/>
          <w:i/>
          <w:sz w:val="22"/>
          <w:szCs w:val="22"/>
          <w:lang w:val="en-GB"/>
        </w:rPr>
        <w:t>Keywords:</w:t>
      </w:r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; </w:t>
      </w:r>
      <w:proofErr w:type="spellStart"/>
      <w:r w:rsidRPr="000D1198">
        <w:rPr>
          <w:rFonts w:ascii="Calisto MT" w:hAnsi="Calisto MT" w:cstheme="minorHAnsi"/>
          <w:sz w:val="22"/>
          <w:szCs w:val="22"/>
          <w:lang w:val="en-GB"/>
        </w:rPr>
        <w:t>xyz</w:t>
      </w:r>
      <w:proofErr w:type="spellEnd"/>
      <w:r w:rsidRPr="000D1198">
        <w:rPr>
          <w:rFonts w:ascii="Calisto MT" w:hAnsi="Calisto MT" w:cstheme="minorHAnsi"/>
          <w:sz w:val="22"/>
          <w:szCs w:val="22"/>
          <w:lang w:val="en-GB"/>
        </w:rPr>
        <w:t xml:space="preserve"> </w:t>
      </w: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>(max 5 keywords).</w:t>
      </w:r>
    </w:p>
    <w:p w14:paraId="73B59883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8A8CF01" w14:textId="77777777" w:rsidR="000D1198" w:rsidRPr="000D1198" w:rsidRDefault="000D1198" w:rsidP="000D1198">
      <w:pPr>
        <w:jc w:val="both"/>
        <w:rPr>
          <w:rFonts w:ascii="Calisto MT" w:hAnsi="Calisto MT" w:cstheme="minorHAnsi"/>
          <w:sz w:val="22"/>
          <w:szCs w:val="22"/>
          <w:lang w:val="en-GB"/>
        </w:rPr>
      </w:pPr>
    </w:p>
    <w:p w14:paraId="1F1A251E" w14:textId="77777777" w:rsidR="000D1198" w:rsidRPr="000D1198" w:rsidRDefault="000D1198" w:rsidP="000D1198">
      <w:pPr>
        <w:contextualSpacing/>
        <w:rPr>
          <w:rFonts w:ascii="Calisto MT" w:hAnsi="Calisto MT" w:cstheme="minorHAnsi"/>
          <w:color w:val="FF0000"/>
          <w:sz w:val="22"/>
          <w:szCs w:val="22"/>
          <w:lang w:val="en-GB"/>
        </w:rPr>
      </w:pPr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Send the abstract to </w:t>
      </w:r>
      <w:hyperlink r:id="rId6" w:tgtFrame="_blank" w:history="1">
        <w:r w:rsidRPr="000D1198">
          <w:rPr>
            <w:rFonts w:ascii="Calisto MT" w:hAnsi="Calisto MT" w:cstheme="minorHAnsi"/>
            <w:color w:val="FF0000"/>
            <w:sz w:val="22"/>
            <w:szCs w:val="22"/>
            <w:lang w:val="en-GB"/>
          </w:rPr>
          <w:t>conf.erb2026@uni-nke.hu</w:t>
        </w:r>
      </w:hyperlink>
      <w:r w:rsidRPr="000D1198">
        <w:rPr>
          <w:rFonts w:ascii="Calisto MT" w:hAnsi="Calisto MT" w:cstheme="minorHAnsi"/>
          <w:color w:val="FF0000"/>
          <w:sz w:val="22"/>
          <w:szCs w:val="22"/>
          <w:lang w:val="en-GB"/>
        </w:rPr>
        <w:t xml:space="preserve"> indicating the preference for oral or poster presentation. </w:t>
      </w:r>
    </w:p>
    <w:p w14:paraId="212A7CAB" w14:textId="77777777" w:rsidR="00C87A9C" w:rsidRDefault="00C87A9C"/>
    <w:sectPr w:rsidR="00C87A9C" w:rsidSect="000D1198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9895" w14:textId="77777777" w:rsidR="00EF2420" w:rsidRDefault="00EF2420" w:rsidP="000D1198">
      <w:r>
        <w:separator/>
      </w:r>
    </w:p>
  </w:endnote>
  <w:endnote w:type="continuationSeparator" w:id="0">
    <w:p w14:paraId="3A7C20C1" w14:textId="77777777" w:rsidR="00EF2420" w:rsidRDefault="00EF2420" w:rsidP="000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ike-Regular">
    <w:altName w:val="Cambria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A36D" w14:textId="77777777" w:rsidR="00EF2420" w:rsidRDefault="00EF2420" w:rsidP="000D1198">
      <w:r>
        <w:separator/>
      </w:r>
    </w:p>
  </w:footnote>
  <w:footnote w:type="continuationSeparator" w:id="0">
    <w:p w14:paraId="5449E778" w14:textId="77777777" w:rsidR="00EF2420" w:rsidRDefault="00EF2420" w:rsidP="000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BE0" w14:textId="77777777" w:rsidR="00000000" w:rsidRDefault="00000000" w:rsidP="00912F4F">
    <w:pPr>
      <w:pStyle w:val="lfej"/>
      <w:jc w:val="center"/>
      <w:rPr>
        <w:rStyle w:val="fontstyle01"/>
        <w:rFonts w:asciiTheme="minorHAnsi" w:eastAsiaTheme="majorEastAsia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color w:val="222222"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45220BB0" wp14:editId="46274A03">
          <wp:simplePos x="0" y="0"/>
          <wp:positionH relativeFrom="column">
            <wp:posOffset>134620</wp:posOffset>
          </wp:positionH>
          <wp:positionV relativeFrom="paragraph">
            <wp:posOffset>122555</wp:posOffset>
          </wp:positionV>
          <wp:extent cx="457200" cy="566420"/>
          <wp:effectExtent l="0" t="0" r="0" b="5080"/>
          <wp:wrapTight wrapText="bothSides">
            <wp:wrapPolygon edited="0">
              <wp:start x="0" y="0"/>
              <wp:lineTo x="0" y="21067"/>
              <wp:lineTo x="20700" y="21067"/>
              <wp:lineTo x="20700" y="0"/>
              <wp:lineTo x="0" y="0"/>
            </wp:wrapPolygon>
          </wp:wrapTight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B_Latr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A6142" w14:textId="77777777" w:rsidR="00000000" w:rsidRPr="000D1198" w:rsidRDefault="00000000" w:rsidP="00262922">
    <w:pPr>
      <w:pStyle w:val="lfej"/>
      <w:rPr>
        <w:rStyle w:val="fontstyle01"/>
        <w:rFonts w:ascii="Calisto MT" w:eastAsiaTheme="majorEastAsia" w:hAnsi="Calisto MT" w:cstheme="minorHAnsi"/>
        <w:caps/>
        <w:sz w:val="22"/>
        <w:szCs w:val="22"/>
      </w:rPr>
    </w:pP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>20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  <w:vertAlign w:val="superscript"/>
      </w:rPr>
      <w:t>th</w:t>
    </w:r>
    <w:r w:rsidRPr="000D1198">
      <w:rPr>
        <w:rStyle w:val="fontstyle01"/>
        <w:rFonts w:ascii="Calisto MT" w:eastAsiaTheme="majorEastAsia" w:hAnsi="Calisto MT" w:cstheme="minorHAnsi"/>
        <w:caps/>
        <w:sz w:val="22"/>
        <w:szCs w:val="22"/>
      </w:rPr>
      <w:t xml:space="preserve"> Biennial Conference </w:t>
    </w:r>
  </w:p>
  <w:p w14:paraId="2181F57F" w14:textId="77777777" w:rsidR="00000000" w:rsidRPr="000D1198" w:rsidRDefault="00000000" w:rsidP="00262922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of the Euromediterranean Network of Experimental and Representative Basins </w:t>
    </w:r>
  </w:p>
  <w:p w14:paraId="11B3DEC8" w14:textId="77777777" w:rsidR="00000000" w:rsidRPr="000D1198" w:rsidRDefault="00000000" w:rsidP="00262922">
    <w:pPr>
      <w:pStyle w:val="lfej"/>
      <w:rPr>
        <w:rStyle w:val="fontstyle01"/>
        <w:rFonts w:ascii="Calisto MT" w:eastAsiaTheme="majorEastAsia" w:hAnsi="Calisto MT" w:cstheme="minorHAnsi"/>
        <w:sz w:val="20"/>
        <w:szCs w:val="20"/>
      </w:rPr>
    </w:pP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Baja, Hungary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07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-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1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0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J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uly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 xml:space="preserve"> 202</w:t>
    </w:r>
    <w:r w:rsidRPr="000D1198">
      <w:rPr>
        <w:rStyle w:val="fontstyle01"/>
        <w:rFonts w:ascii="Calisto MT" w:eastAsiaTheme="majorEastAsia" w:hAnsi="Calisto MT" w:cstheme="minorHAnsi"/>
        <w:sz w:val="20"/>
        <w:szCs w:val="20"/>
      </w:rPr>
      <w:t>6</w:t>
    </w: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9394"/>
    </w:tblGrid>
    <w:tr w:rsidR="00262922" w14:paraId="25C32B4A" w14:textId="77777777" w:rsidTr="00262922">
      <w:tc>
        <w:tcPr>
          <w:tcW w:w="939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C7669BC" w14:textId="77777777" w:rsidR="00000000" w:rsidRPr="00262922" w:rsidRDefault="00000000" w:rsidP="00912F4F">
          <w:pPr>
            <w:pStyle w:val="lfej"/>
            <w:jc w:val="center"/>
            <w:rPr>
              <w:rFonts w:asciiTheme="minorHAnsi" w:hAnsiTheme="minorHAnsi" w:cstheme="minorHAnsi"/>
              <w:sz w:val="6"/>
              <w:szCs w:val="6"/>
            </w:rPr>
          </w:pPr>
        </w:p>
      </w:tc>
    </w:tr>
  </w:tbl>
  <w:p w14:paraId="4B606F21" w14:textId="77777777" w:rsidR="00000000" w:rsidRPr="00FD4E48" w:rsidRDefault="00000000" w:rsidP="00912F4F">
    <w:pPr>
      <w:pStyle w:val="lfej"/>
      <w:jc w:val="center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03"/>
    <w:rsid w:val="000D1198"/>
    <w:rsid w:val="003B0BEE"/>
    <w:rsid w:val="0075649E"/>
    <w:rsid w:val="009E761C"/>
    <w:rsid w:val="00B800A2"/>
    <w:rsid w:val="00BF3820"/>
    <w:rsid w:val="00C4257A"/>
    <w:rsid w:val="00C87A9C"/>
    <w:rsid w:val="00EF2420"/>
    <w:rsid w:val="00F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888E0"/>
  <w15:chartTrackingRefBased/>
  <w15:docId w15:val="{E0D0C8E4-FD81-4747-8F53-2BFF830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C19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19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19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19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19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19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19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19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19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19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19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19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19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1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C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19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C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19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C19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19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C19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19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190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D1198"/>
    <w:pPr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fontstyle01">
    <w:name w:val="fontstyle01"/>
    <w:basedOn w:val="Bekezdsalapbettpusa"/>
    <w:rsid w:val="000D1198"/>
    <w:rPr>
      <w:rFonts w:ascii="Alike-Regular" w:hAnsi="Alike-Regular" w:hint="default"/>
      <w:b w:val="0"/>
      <w:bCs w:val="0"/>
      <w:i w:val="0"/>
      <w:iCs w:val="0"/>
      <w:color w:val="222222"/>
      <w:sz w:val="24"/>
      <w:szCs w:val="24"/>
    </w:rPr>
  </w:style>
  <w:style w:type="table" w:styleId="Rcsostblzat">
    <w:name w:val="Table Grid"/>
    <w:basedOn w:val="Normltblzat"/>
    <w:uiPriority w:val="59"/>
    <w:rsid w:val="000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D11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1198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.erb2026@uni-nk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Fruzsina Kata</dc:creator>
  <cp:keywords/>
  <dc:description/>
  <cp:lastModifiedBy>Majer Fruzsina Kata</cp:lastModifiedBy>
  <cp:revision>2</cp:revision>
  <dcterms:created xsi:type="dcterms:W3CDTF">2026-02-03T08:19:00Z</dcterms:created>
  <dcterms:modified xsi:type="dcterms:W3CDTF">2026-02-03T08:21:00Z</dcterms:modified>
</cp:coreProperties>
</file>